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085F8" w14:textId="6B737EF8" w:rsidR="009A1F8C" w:rsidRPr="00601EE2" w:rsidRDefault="00601EE2" w:rsidP="009A1F8C">
      <w:pPr>
        <w:jc w:val="center"/>
        <w:rPr>
          <w:rFonts w:ascii="Arial" w:hAnsi="Arial" w:cs="Arial"/>
          <w:b/>
          <w:bCs/>
          <w:sz w:val="28"/>
          <w:szCs w:val="28"/>
        </w:rPr>
      </w:pPr>
      <w:r w:rsidRPr="00601EE2">
        <w:rPr>
          <w:rFonts w:ascii="Arial" w:hAnsi="Arial" w:cs="Arial"/>
          <w:b/>
          <w:bCs/>
          <w:sz w:val="28"/>
          <w:szCs w:val="28"/>
        </w:rPr>
        <w:t>Jennifer Jones</w:t>
      </w:r>
      <w:r w:rsidR="009A1F8C" w:rsidRPr="00601EE2">
        <w:rPr>
          <w:rFonts w:ascii="Arial" w:hAnsi="Arial" w:cs="Arial"/>
          <w:b/>
          <w:bCs/>
          <w:sz w:val="28"/>
          <w:szCs w:val="28"/>
        </w:rPr>
        <w:t xml:space="preserve"> Graduates from Leadership Maryland’s Executive Program</w:t>
      </w:r>
    </w:p>
    <w:p w14:paraId="3893F2E3" w14:textId="2A933B33" w:rsidR="009A1F8C" w:rsidRPr="00601EE2" w:rsidRDefault="00601EE2" w:rsidP="009A1F8C">
      <w:pPr>
        <w:jc w:val="center"/>
        <w:rPr>
          <w:rFonts w:ascii="Arial" w:hAnsi="Arial" w:cs="Arial"/>
          <w:i/>
          <w:iCs/>
          <w:sz w:val="22"/>
          <w:szCs w:val="22"/>
        </w:rPr>
      </w:pPr>
      <w:r w:rsidRPr="00601EE2">
        <w:rPr>
          <w:rFonts w:ascii="Arial" w:hAnsi="Arial" w:cs="Arial"/>
          <w:i/>
          <w:iCs/>
          <w:sz w:val="22"/>
          <w:szCs w:val="22"/>
        </w:rPr>
        <w:t>Howard County Economic Development Authority</w:t>
      </w:r>
      <w:r w:rsidR="009A1F8C" w:rsidRPr="00601EE2">
        <w:rPr>
          <w:rFonts w:ascii="Arial" w:hAnsi="Arial" w:cs="Arial"/>
          <w:i/>
          <w:iCs/>
          <w:sz w:val="22"/>
          <w:szCs w:val="22"/>
        </w:rPr>
        <w:t xml:space="preserve">, </w:t>
      </w:r>
      <w:r w:rsidRPr="00601EE2">
        <w:rPr>
          <w:rFonts w:ascii="Arial" w:hAnsi="Arial" w:cs="Arial"/>
          <w:i/>
          <w:iCs/>
          <w:sz w:val="22"/>
          <w:szCs w:val="22"/>
        </w:rPr>
        <w:t>CEO</w:t>
      </w:r>
      <w:r w:rsidR="009A1F8C" w:rsidRPr="00601EE2">
        <w:rPr>
          <w:rFonts w:ascii="Arial" w:hAnsi="Arial" w:cs="Arial"/>
          <w:i/>
          <w:iCs/>
          <w:sz w:val="22"/>
          <w:szCs w:val="22"/>
        </w:rPr>
        <w:t xml:space="preserve">, and </w:t>
      </w:r>
      <w:r w:rsidRPr="00601EE2">
        <w:rPr>
          <w:rFonts w:ascii="Arial" w:hAnsi="Arial" w:cs="Arial"/>
          <w:i/>
          <w:iCs/>
          <w:sz w:val="22"/>
          <w:szCs w:val="22"/>
        </w:rPr>
        <w:t>Columbia</w:t>
      </w:r>
      <w:r w:rsidR="009A1F8C" w:rsidRPr="00601EE2">
        <w:rPr>
          <w:rFonts w:ascii="Arial" w:hAnsi="Arial" w:cs="Arial"/>
          <w:i/>
          <w:iCs/>
          <w:sz w:val="22"/>
          <w:szCs w:val="22"/>
        </w:rPr>
        <w:t xml:space="preserve"> resident recognized </w:t>
      </w:r>
      <w:proofErr w:type="gramStart"/>
      <w:r w:rsidR="009A1F8C" w:rsidRPr="00601EE2">
        <w:rPr>
          <w:rFonts w:ascii="Arial" w:hAnsi="Arial" w:cs="Arial"/>
          <w:i/>
          <w:iCs/>
          <w:sz w:val="22"/>
          <w:szCs w:val="22"/>
        </w:rPr>
        <w:t>at</w:t>
      </w:r>
      <w:proofErr w:type="gramEnd"/>
      <w:r w:rsidR="009A1F8C" w:rsidRPr="00601EE2">
        <w:rPr>
          <w:rFonts w:ascii="Arial" w:hAnsi="Arial" w:cs="Arial"/>
          <w:i/>
          <w:iCs/>
          <w:sz w:val="22"/>
          <w:szCs w:val="22"/>
        </w:rPr>
        <w:t xml:space="preserve"> December 3 ceremony</w:t>
      </w:r>
    </w:p>
    <w:p w14:paraId="66D64A3A" w14:textId="5F3F2133" w:rsidR="00B33C66" w:rsidRPr="00601EE2" w:rsidRDefault="00B33C66" w:rsidP="009A1F8C">
      <w:pPr>
        <w:rPr>
          <w:rFonts w:ascii="Arial" w:hAnsi="Arial" w:cs="Arial"/>
          <w:sz w:val="22"/>
          <w:szCs w:val="22"/>
        </w:rPr>
      </w:pPr>
      <w:r w:rsidRPr="00601EE2">
        <w:rPr>
          <w:rFonts w:ascii="Arial" w:hAnsi="Arial" w:cs="Arial"/>
          <w:b/>
          <w:bCs/>
          <w:sz w:val="22"/>
          <w:szCs w:val="22"/>
        </w:rPr>
        <w:t xml:space="preserve">Easton, Md. (December 4, 2024) – </w:t>
      </w:r>
      <w:r w:rsidRPr="00601EE2">
        <w:rPr>
          <w:rFonts w:ascii="Arial" w:hAnsi="Arial" w:cs="Arial"/>
          <w:sz w:val="22"/>
          <w:szCs w:val="22"/>
        </w:rPr>
        <w:t xml:space="preserve">Leadership Maryland announced today that </w:t>
      </w:r>
      <w:r w:rsidR="00601EE2" w:rsidRPr="00601EE2">
        <w:rPr>
          <w:rFonts w:ascii="Arial" w:hAnsi="Arial" w:cs="Arial"/>
          <w:sz w:val="22"/>
          <w:szCs w:val="22"/>
        </w:rPr>
        <w:t>Jennifer Jones</w:t>
      </w:r>
      <w:r w:rsidRPr="00601EE2">
        <w:rPr>
          <w:rFonts w:ascii="Arial" w:hAnsi="Arial" w:cs="Arial"/>
          <w:sz w:val="22"/>
          <w:szCs w:val="22"/>
        </w:rPr>
        <w:t xml:space="preserve">, </w:t>
      </w:r>
      <w:r w:rsidR="00601EE2" w:rsidRPr="00601EE2">
        <w:rPr>
          <w:rFonts w:ascii="Arial" w:hAnsi="Arial" w:cs="Arial"/>
          <w:sz w:val="22"/>
          <w:szCs w:val="22"/>
        </w:rPr>
        <w:t>CEO</w:t>
      </w:r>
      <w:r w:rsidRPr="00601EE2">
        <w:rPr>
          <w:rFonts w:ascii="Arial" w:hAnsi="Arial" w:cs="Arial"/>
          <w:sz w:val="22"/>
          <w:szCs w:val="22"/>
        </w:rPr>
        <w:t xml:space="preserve"> at </w:t>
      </w:r>
      <w:r w:rsidR="00601EE2" w:rsidRPr="00601EE2">
        <w:rPr>
          <w:rFonts w:ascii="Arial" w:hAnsi="Arial" w:cs="Arial"/>
          <w:sz w:val="22"/>
          <w:szCs w:val="22"/>
        </w:rPr>
        <w:t>Howard County Economic Development Authority</w:t>
      </w:r>
      <w:r w:rsidRPr="00601EE2">
        <w:rPr>
          <w:rFonts w:ascii="Arial" w:hAnsi="Arial" w:cs="Arial"/>
          <w:sz w:val="22"/>
          <w:szCs w:val="22"/>
        </w:rPr>
        <w:t xml:space="preserve"> has completed the Executive Program, a professional development program dedicated to building a better Maryland by harnessing the strength of its local business and community leaders. Leadership Maryland honored </w:t>
      </w:r>
      <w:r w:rsidR="00601EE2" w:rsidRPr="00601EE2">
        <w:rPr>
          <w:rFonts w:ascii="Arial" w:hAnsi="Arial" w:cs="Arial"/>
          <w:sz w:val="22"/>
          <w:szCs w:val="22"/>
        </w:rPr>
        <w:t>Jones</w:t>
      </w:r>
      <w:r w:rsidRPr="00601EE2">
        <w:rPr>
          <w:rFonts w:ascii="Arial" w:hAnsi="Arial" w:cs="Arial"/>
          <w:sz w:val="22"/>
          <w:szCs w:val="22"/>
        </w:rPr>
        <w:t xml:space="preserve">, a resident of </w:t>
      </w:r>
      <w:r w:rsidR="00601EE2" w:rsidRPr="00601EE2">
        <w:rPr>
          <w:rFonts w:ascii="Arial" w:hAnsi="Arial" w:cs="Arial"/>
          <w:sz w:val="22"/>
          <w:szCs w:val="22"/>
        </w:rPr>
        <w:t>Columbia</w:t>
      </w:r>
      <w:r w:rsidRPr="00601EE2">
        <w:rPr>
          <w:rFonts w:ascii="Arial" w:hAnsi="Arial" w:cs="Arial"/>
          <w:sz w:val="22"/>
          <w:szCs w:val="22"/>
        </w:rPr>
        <w:t xml:space="preserve">, </w:t>
      </w:r>
      <w:r w:rsidR="7C9ADAD1" w:rsidRPr="00601EE2">
        <w:rPr>
          <w:rFonts w:ascii="Arial" w:hAnsi="Arial" w:cs="Arial"/>
          <w:sz w:val="22"/>
          <w:szCs w:val="22"/>
        </w:rPr>
        <w:t xml:space="preserve">and </w:t>
      </w:r>
      <w:r w:rsidRPr="00601EE2">
        <w:rPr>
          <w:rFonts w:ascii="Arial" w:hAnsi="Arial" w:cs="Arial"/>
          <w:sz w:val="22"/>
          <w:szCs w:val="22"/>
        </w:rPr>
        <w:t xml:space="preserve">the entire Executive Program Class of 2024 at </w:t>
      </w:r>
      <w:r w:rsidR="571DF35B" w:rsidRPr="00601EE2">
        <w:rPr>
          <w:rFonts w:ascii="Arial" w:hAnsi="Arial" w:cs="Arial"/>
          <w:sz w:val="22"/>
          <w:szCs w:val="22"/>
        </w:rPr>
        <w:t>its</w:t>
      </w:r>
      <w:r w:rsidRPr="00601EE2">
        <w:rPr>
          <w:rFonts w:ascii="Arial" w:hAnsi="Arial" w:cs="Arial"/>
          <w:sz w:val="22"/>
          <w:szCs w:val="22"/>
        </w:rPr>
        <w:t xml:space="preserve"> 31</w:t>
      </w:r>
      <w:r w:rsidRPr="00601EE2">
        <w:rPr>
          <w:rFonts w:ascii="Arial" w:hAnsi="Arial" w:cs="Arial"/>
          <w:sz w:val="22"/>
          <w:szCs w:val="22"/>
          <w:vertAlign w:val="superscript"/>
        </w:rPr>
        <w:t>st</w:t>
      </w:r>
      <w:r w:rsidRPr="00601EE2">
        <w:rPr>
          <w:rFonts w:ascii="Arial" w:hAnsi="Arial" w:cs="Arial"/>
          <w:sz w:val="22"/>
          <w:szCs w:val="22"/>
        </w:rPr>
        <w:t xml:space="preserve"> graduation ceremony held December 3 at the Hilton Baltimore BWI Airport. </w:t>
      </w:r>
      <w:r w:rsidR="00601EE2" w:rsidRPr="00601EE2">
        <w:rPr>
          <w:rFonts w:ascii="Arial" w:hAnsi="Arial" w:cs="Arial"/>
          <w:sz w:val="22"/>
          <w:szCs w:val="22"/>
        </w:rPr>
        <w:t>Jones</w:t>
      </w:r>
      <w:r w:rsidRPr="00601EE2">
        <w:rPr>
          <w:rFonts w:ascii="Arial" w:hAnsi="Arial" w:cs="Arial"/>
          <w:sz w:val="22"/>
          <w:szCs w:val="22"/>
        </w:rPr>
        <w:t xml:space="preserve"> is now a member of Leadership Maryland’s powerful alumni network, consisting of more than </w:t>
      </w:r>
      <w:r w:rsidR="001B7507" w:rsidRPr="00601EE2">
        <w:rPr>
          <w:rFonts w:ascii="Arial" w:hAnsi="Arial" w:cs="Arial"/>
          <w:sz w:val="22"/>
          <w:szCs w:val="22"/>
        </w:rPr>
        <w:t>1,500</w:t>
      </w:r>
      <w:r w:rsidRPr="00601EE2">
        <w:rPr>
          <w:rFonts w:ascii="Arial" w:hAnsi="Arial" w:cs="Arial"/>
          <w:sz w:val="22"/>
          <w:szCs w:val="22"/>
        </w:rPr>
        <w:t xml:space="preserve"> esteemed leaders from all over the state. </w:t>
      </w:r>
    </w:p>
    <w:p w14:paraId="46EDAA60" w14:textId="21B5308C" w:rsidR="00B33C66" w:rsidRPr="00601EE2" w:rsidRDefault="00601EE2" w:rsidP="009A1F8C">
      <w:pPr>
        <w:rPr>
          <w:rFonts w:ascii="Arial" w:hAnsi="Arial" w:cs="Arial"/>
          <w:sz w:val="22"/>
          <w:szCs w:val="22"/>
        </w:rPr>
      </w:pPr>
      <w:r w:rsidRPr="00601EE2">
        <w:rPr>
          <w:rFonts w:ascii="Arial" w:hAnsi="Arial" w:cs="Arial"/>
          <w:sz w:val="22"/>
          <w:szCs w:val="22"/>
        </w:rPr>
        <w:t>Jones</w:t>
      </w:r>
      <w:r w:rsidR="00B33C66" w:rsidRPr="00601EE2">
        <w:rPr>
          <w:rFonts w:ascii="Arial" w:hAnsi="Arial" w:cs="Arial"/>
          <w:sz w:val="22"/>
          <w:szCs w:val="22"/>
        </w:rPr>
        <w:t xml:space="preserve"> was one of </w:t>
      </w:r>
      <w:r w:rsidR="001B7507" w:rsidRPr="00601EE2">
        <w:rPr>
          <w:rFonts w:ascii="Arial" w:hAnsi="Arial" w:cs="Arial"/>
          <w:sz w:val="22"/>
          <w:szCs w:val="22"/>
        </w:rPr>
        <w:t xml:space="preserve">51 </w:t>
      </w:r>
      <w:r w:rsidR="00B33C66" w:rsidRPr="00601EE2">
        <w:rPr>
          <w:rFonts w:ascii="Arial" w:hAnsi="Arial" w:cs="Arial"/>
          <w:sz w:val="22"/>
          <w:szCs w:val="22"/>
        </w:rPr>
        <w:t>individuals chosen by a committee to complete the eight-month hands-on learning program. The class participated in an orientation and closing retreat that bookended five, two-day sessions focused on Maryland’s five main geographic regions and the most vital issues impacting economic development, education, health and human services, criminal justice, the environment, and multi-culturalism/diversity across the state. More than 100 experts representing Maryland’s business, government, education, and non-profit communities served as panelists and guest speakers. </w:t>
      </w:r>
    </w:p>
    <w:p w14:paraId="3AEB2AF6" w14:textId="48BA64AC" w:rsidR="00D10BFE" w:rsidRPr="00601EE2" w:rsidRDefault="00D10BFE" w:rsidP="009A1F8C">
      <w:pPr>
        <w:contextualSpacing/>
        <w:rPr>
          <w:rFonts w:ascii="Arial" w:hAnsi="Arial" w:cs="Arial"/>
          <w:sz w:val="22"/>
          <w:szCs w:val="22"/>
        </w:rPr>
      </w:pPr>
      <w:r w:rsidRPr="00601EE2">
        <w:rPr>
          <w:rFonts w:ascii="Arial" w:hAnsi="Arial" w:cs="Arial"/>
          <w:sz w:val="22"/>
          <w:szCs w:val="22"/>
        </w:rPr>
        <w:t>“On behalf of our staff, board, and membership, I congratulate the Executive Program Class of 2024 on completing the program and joining our alumni family,” said David Fike ’16 (LM), president and CEO, Leadership Maryland. “</w:t>
      </w:r>
      <w:r w:rsidR="0035741D" w:rsidRPr="00601EE2">
        <w:rPr>
          <w:rFonts w:ascii="Arial" w:hAnsi="Arial" w:cs="Arial"/>
          <w:sz w:val="22"/>
          <w:szCs w:val="22"/>
        </w:rPr>
        <w:t xml:space="preserve">Each class year brings </w:t>
      </w:r>
      <w:r w:rsidR="005630D3" w:rsidRPr="00601EE2">
        <w:rPr>
          <w:rFonts w:ascii="Arial" w:hAnsi="Arial" w:cs="Arial"/>
          <w:sz w:val="22"/>
          <w:szCs w:val="22"/>
        </w:rPr>
        <w:t>its own unique lessons</w:t>
      </w:r>
      <w:r w:rsidR="006569AF" w:rsidRPr="00601EE2">
        <w:rPr>
          <w:rFonts w:ascii="Arial" w:hAnsi="Arial" w:cs="Arial"/>
          <w:sz w:val="22"/>
          <w:szCs w:val="22"/>
        </w:rPr>
        <w:t xml:space="preserve">, and I am proud to have witnessed the ways the Class of 2024 embraced </w:t>
      </w:r>
      <w:r w:rsidR="00FB0BEC" w:rsidRPr="00601EE2">
        <w:rPr>
          <w:rFonts w:ascii="Arial" w:hAnsi="Arial" w:cs="Arial"/>
          <w:sz w:val="22"/>
          <w:szCs w:val="22"/>
        </w:rPr>
        <w:t>each</w:t>
      </w:r>
      <w:r w:rsidR="006569AF" w:rsidRPr="00601EE2">
        <w:rPr>
          <w:rFonts w:ascii="Arial" w:hAnsi="Arial" w:cs="Arial"/>
          <w:sz w:val="22"/>
          <w:szCs w:val="22"/>
        </w:rPr>
        <w:t xml:space="preserve"> one</w:t>
      </w:r>
      <w:r w:rsidR="00273055" w:rsidRPr="00601EE2">
        <w:rPr>
          <w:rFonts w:ascii="Arial" w:hAnsi="Arial" w:cs="Arial"/>
          <w:sz w:val="22"/>
          <w:szCs w:val="22"/>
        </w:rPr>
        <w:t xml:space="preserve"> </w:t>
      </w:r>
      <w:r w:rsidR="0017002F" w:rsidRPr="00601EE2">
        <w:rPr>
          <w:rFonts w:ascii="Arial" w:hAnsi="Arial" w:cs="Arial"/>
          <w:sz w:val="22"/>
          <w:szCs w:val="22"/>
        </w:rPr>
        <w:t>on their journey to</w:t>
      </w:r>
      <w:r w:rsidR="00273055" w:rsidRPr="00601EE2">
        <w:rPr>
          <w:rFonts w:ascii="Arial" w:hAnsi="Arial" w:cs="Arial"/>
          <w:sz w:val="22"/>
          <w:szCs w:val="22"/>
        </w:rPr>
        <w:t xml:space="preserve"> become a force for positive change in their organizations, communities, and state</w:t>
      </w:r>
      <w:r w:rsidR="0017002F" w:rsidRPr="00601EE2">
        <w:rPr>
          <w:rFonts w:ascii="Arial" w:hAnsi="Arial" w:cs="Arial"/>
          <w:sz w:val="22"/>
          <w:szCs w:val="22"/>
        </w:rPr>
        <w:t>.”</w:t>
      </w:r>
    </w:p>
    <w:p w14:paraId="5002E82A" w14:textId="77777777" w:rsidR="00D10BFE" w:rsidRPr="00601EE2" w:rsidRDefault="00D10BFE" w:rsidP="009A1F8C">
      <w:pPr>
        <w:contextualSpacing/>
        <w:rPr>
          <w:rFonts w:ascii="Arial" w:hAnsi="Arial" w:cs="Arial"/>
          <w:sz w:val="22"/>
          <w:szCs w:val="22"/>
        </w:rPr>
      </w:pPr>
    </w:p>
    <w:p w14:paraId="021BD813" w14:textId="5A61E7C2" w:rsidR="00601EE2" w:rsidRDefault="000C69F0" w:rsidP="00D10BFE">
      <w:pPr>
        <w:contextualSpacing/>
        <w:rPr>
          <w:rFonts w:ascii="Arial" w:hAnsi="Arial" w:cs="Arial"/>
          <w:sz w:val="22"/>
          <w:szCs w:val="22"/>
        </w:rPr>
      </w:pPr>
      <w:r w:rsidRPr="000C69F0">
        <w:rPr>
          <w:rFonts w:ascii="Arial" w:hAnsi="Arial" w:cs="Arial"/>
          <w:sz w:val="22"/>
          <w:szCs w:val="22"/>
        </w:rPr>
        <w:t>"I am honored to be a part of Leadership Maryland’s Executive Program Class of 2024</w:t>
      </w:r>
      <w:r>
        <w:rPr>
          <w:rFonts w:ascii="Arial" w:hAnsi="Arial" w:cs="Arial"/>
          <w:sz w:val="22"/>
          <w:szCs w:val="22"/>
        </w:rPr>
        <w:t>,” said Jennifer Jones, CEO, Howard County Economic Development Authority</w:t>
      </w:r>
      <w:r w:rsidRPr="000C69F0">
        <w:rPr>
          <w:rFonts w:ascii="Arial" w:hAnsi="Arial" w:cs="Arial"/>
          <w:sz w:val="22"/>
          <w:szCs w:val="22"/>
        </w:rPr>
        <w:t xml:space="preserve">. </w:t>
      </w:r>
      <w:r>
        <w:rPr>
          <w:rFonts w:ascii="Arial" w:hAnsi="Arial" w:cs="Arial"/>
          <w:sz w:val="22"/>
          <w:szCs w:val="22"/>
        </w:rPr>
        <w:t>“</w:t>
      </w:r>
      <w:r w:rsidRPr="000C69F0">
        <w:rPr>
          <w:rFonts w:ascii="Arial" w:hAnsi="Arial" w:cs="Arial"/>
          <w:sz w:val="22"/>
          <w:szCs w:val="22"/>
        </w:rPr>
        <w:t>This experience has been transformative, providing valuable insights into Maryland’s critical issues and connecting me with an incredible network of leaders dedicated to positive change. I am excited to bring this knowledge and these relationships back to Howard County to further support economic growth and innovation."</w:t>
      </w:r>
    </w:p>
    <w:p w14:paraId="1AB5E7BF" w14:textId="77777777" w:rsidR="00601EE2" w:rsidRDefault="00601EE2" w:rsidP="00D10BFE">
      <w:pPr>
        <w:contextualSpacing/>
        <w:rPr>
          <w:rFonts w:ascii="Arial" w:hAnsi="Arial" w:cs="Arial"/>
          <w:sz w:val="22"/>
          <w:szCs w:val="22"/>
        </w:rPr>
      </w:pPr>
    </w:p>
    <w:p w14:paraId="6A946C1E" w14:textId="013CF5FF" w:rsidR="00D10BFE" w:rsidRPr="00601EE2" w:rsidRDefault="00D10BFE" w:rsidP="00D10BFE">
      <w:pPr>
        <w:contextualSpacing/>
        <w:rPr>
          <w:rFonts w:ascii="Arial" w:hAnsi="Arial" w:cs="Arial"/>
          <w:sz w:val="22"/>
          <w:szCs w:val="22"/>
        </w:rPr>
      </w:pPr>
      <w:r w:rsidRPr="00601EE2">
        <w:rPr>
          <w:rFonts w:ascii="Arial" w:hAnsi="Arial" w:cs="Arial"/>
          <w:sz w:val="22"/>
          <w:szCs w:val="22"/>
        </w:rPr>
        <w:t>The Executive Program is open to senior-level executives with significant achievements in their careers and/or their communities. Ideal Leadership Maryland members have a desire to learn more about Maryland’s most critical issues and a personal commitment to be a force for positive change in their organizations, their communities, and their state.</w:t>
      </w:r>
    </w:p>
    <w:p w14:paraId="5B04A5E5" w14:textId="77777777" w:rsidR="00D10BFE" w:rsidRPr="00D10BFE" w:rsidRDefault="00D10BFE" w:rsidP="00D10BFE">
      <w:pPr>
        <w:contextualSpacing/>
        <w:rPr>
          <w:rFonts w:ascii="Arial" w:hAnsi="Arial" w:cs="Arial"/>
          <w:sz w:val="22"/>
          <w:szCs w:val="22"/>
        </w:rPr>
      </w:pPr>
    </w:p>
    <w:p w14:paraId="7D3C973A" w14:textId="7457A888" w:rsidR="00D10BFE" w:rsidRPr="002C11D7" w:rsidRDefault="00D10BFE" w:rsidP="00D10BFE">
      <w:pPr>
        <w:contextualSpacing/>
        <w:rPr>
          <w:rFonts w:ascii="Arial" w:hAnsi="Arial" w:cs="Arial"/>
          <w:sz w:val="22"/>
          <w:szCs w:val="22"/>
        </w:rPr>
        <w:sectPr w:rsidR="00D10BFE" w:rsidRPr="002C11D7" w:rsidSect="00656F0C">
          <w:headerReference w:type="default" r:id="rId10"/>
          <w:headerReference w:type="first" r:id="rId11"/>
          <w:type w:val="continuous"/>
          <w:pgSz w:w="12240" w:h="15840"/>
          <w:pgMar w:top="1440" w:right="1440" w:bottom="1440" w:left="1440" w:header="720" w:footer="720" w:gutter="0"/>
          <w:cols w:space="720"/>
          <w:titlePg/>
          <w:docGrid w:linePitch="360"/>
        </w:sectPr>
      </w:pPr>
      <w:r w:rsidRPr="00D10BFE">
        <w:rPr>
          <w:rFonts w:ascii="Arial" w:hAnsi="Arial" w:cs="Arial"/>
          <w:sz w:val="22"/>
          <w:szCs w:val="22"/>
        </w:rPr>
        <w:t xml:space="preserve">For more information about Leadership Maryland, please visit </w:t>
      </w:r>
      <w:hyperlink r:id="rId12" w:history="1">
        <w:r w:rsidRPr="00D10BFE">
          <w:rPr>
            <w:rStyle w:val="Hyperlink"/>
            <w:rFonts w:ascii="Arial" w:hAnsi="Arial" w:cs="Arial"/>
            <w:sz w:val="22"/>
            <w:szCs w:val="22"/>
          </w:rPr>
          <w:t>leadershipmd.org</w:t>
        </w:r>
      </w:hyperlink>
      <w:r w:rsidRPr="00D10BFE">
        <w:rPr>
          <w:rFonts w:ascii="Arial" w:hAnsi="Arial" w:cs="Arial"/>
          <w:sz w:val="22"/>
          <w:szCs w:val="22"/>
        </w:rPr>
        <w:t xml:space="preserve">, call 410-841-2101 or email </w:t>
      </w:r>
      <w:hyperlink r:id="rId13" w:history="1">
        <w:r w:rsidRPr="00D10BFE">
          <w:rPr>
            <w:rStyle w:val="Hyperlink"/>
            <w:rFonts w:ascii="Arial" w:hAnsi="Arial" w:cs="Arial"/>
            <w:sz w:val="22"/>
            <w:szCs w:val="22"/>
          </w:rPr>
          <w:t>info@leadershipmd.org</w:t>
        </w:r>
      </w:hyperlink>
      <w:r w:rsidR="002C11D7">
        <w:rPr>
          <w:rFonts w:ascii="Arial" w:hAnsi="Arial" w:cs="Arial"/>
          <w:sz w:val="22"/>
          <w:szCs w:val="22"/>
        </w:rPr>
        <w:t>.</w:t>
      </w:r>
    </w:p>
    <w:p w14:paraId="188289BA" w14:textId="77777777" w:rsidR="00D10BFE" w:rsidRPr="00D10BFE" w:rsidRDefault="00D10BFE" w:rsidP="00D10BFE">
      <w:pPr>
        <w:contextualSpacing/>
        <w:rPr>
          <w:rFonts w:ascii="Arial" w:hAnsi="Arial" w:cs="Arial"/>
          <w:noProof/>
          <w:sz w:val="22"/>
          <w:szCs w:val="22"/>
        </w:rPr>
        <w:sectPr w:rsidR="00D10BFE" w:rsidRPr="00D10BFE" w:rsidSect="00D10BFE">
          <w:type w:val="continuous"/>
          <w:pgSz w:w="12240" w:h="15840"/>
          <w:pgMar w:top="1440" w:right="1440" w:bottom="1440" w:left="1440" w:header="720" w:footer="720" w:gutter="0"/>
          <w:cols w:num="2" w:space="720"/>
          <w:docGrid w:linePitch="360"/>
        </w:sectPr>
      </w:pPr>
    </w:p>
    <w:p w14:paraId="2D114EC3" w14:textId="77777777" w:rsidR="00D10BFE" w:rsidRDefault="00D10BFE" w:rsidP="00D10BFE">
      <w:pPr>
        <w:contextualSpacing/>
        <w:rPr>
          <w:rFonts w:ascii="Arial" w:hAnsi="Arial" w:cs="Arial"/>
          <w:noProof/>
          <w:sz w:val="22"/>
          <w:szCs w:val="22"/>
        </w:rPr>
      </w:pPr>
      <w:bookmarkStart w:id="1" w:name="_Hlk119919072"/>
    </w:p>
    <w:p w14:paraId="07647517" w14:textId="509CDE84" w:rsidR="00D10BFE" w:rsidRDefault="00D10BFE" w:rsidP="00D10BFE">
      <w:pPr>
        <w:contextualSpacing/>
        <w:rPr>
          <w:rFonts w:ascii="Arial" w:hAnsi="Arial" w:cs="Arial"/>
          <w:b/>
          <w:sz w:val="22"/>
          <w:szCs w:val="22"/>
        </w:rPr>
      </w:pPr>
      <w:r w:rsidRPr="00D10BFE">
        <w:rPr>
          <w:rFonts w:ascii="Arial" w:hAnsi="Arial" w:cs="Arial"/>
          <w:b/>
          <w:sz w:val="22"/>
          <w:szCs w:val="22"/>
        </w:rPr>
        <w:t>About Leadership Maryland</w:t>
      </w:r>
    </w:p>
    <w:p w14:paraId="41A76413" w14:textId="77777777" w:rsidR="00D10BFE" w:rsidRPr="00D10BFE" w:rsidRDefault="00D10BFE" w:rsidP="00D10BFE">
      <w:pPr>
        <w:contextualSpacing/>
        <w:rPr>
          <w:rFonts w:ascii="Arial" w:hAnsi="Arial" w:cs="Arial"/>
          <w:b/>
          <w:sz w:val="22"/>
          <w:szCs w:val="22"/>
        </w:rPr>
      </w:pPr>
    </w:p>
    <w:p w14:paraId="0A083798" w14:textId="19D5F35E" w:rsidR="00D10BFE" w:rsidRPr="00D10BFE" w:rsidRDefault="00D10BFE" w:rsidP="57050B52">
      <w:pPr>
        <w:spacing w:after="200"/>
        <w:contextualSpacing/>
      </w:pPr>
      <w:r w:rsidRPr="57050B52">
        <w:rPr>
          <w:rFonts w:ascii="Arial" w:eastAsia="Arial" w:hAnsi="Arial" w:cs="Arial"/>
          <w:color w:val="000000" w:themeColor="text1"/>
          <w:sz w:val="22"/>
          <w:szCs w:val="22"/>
        </w:rPr>
        <w:t xml:space="preserve">Leadership Maryland is a </w:t>
      </w:r>
      <w:r w:rsidR="7AEB738D" w:rsidRPr="57050B52">
        <w:rPr>
          <w:rFonts w:ascii="Arial" w:eastAsia="Arial" w:hAnsi="Arial" w:cs="Arial"/>
          <w:color w:val="000000" w:themeColor="text1"/>
          <w:sz w:val="22"/>
          <w:szCs w:val="22"/>
        </w:rPr>
        <w:t>statewide nonprofit</w:t>
      </w:r>
      <w:r w:rsidRPr="57050B52">
        <w:rPr>
          <w:rFonts w:ascii="Arial" w:eastAsia="Arial" w:hAnsi="Arial" w:cs="Arial"/>
          <w:color w:val="000000" w:themeColor="text1"/>
          <w:sz w:val="22"/>
          <w:szCs w:val="22"/>
        </w:rPr>
        <w:t xml:space="preserve"> offering professional development programs dedicated to building a better Maryland by harnessing the strength of its </w:t>
      </w:r>
      <w:r w:rsidR="7AEB738D" w:rsidRPr="57050B52">
        <w:rPr>
          <w:rFonts w:ascii="Arial" w:eastAsia="Arial" w:hAnsi="Arial" w:cs="Arial"/>
          <w:color w:val="000000" w:themeColor="text1"/>
          <w:sz w:val="22"/>
          <w:szCs w:val="22"/>
        </w:rPr>
        <w:t xml:space="preserve">business and community </w:t>
      </w:r>
      <w:r w:rsidRPr="57050B52">
        <w:rPr>
          <w:rFonts w:ascii="Arial" w:eastAsia="Arial" w:hAnsi="Arial" w:cs="Arial"/>
          <w:color w:val="000000" w:themeColor="text1"/>
          <w:sz w:val="22"/>
          <w:szCs w:val="22"/>
        </w:rPr>
        <w:t xml:space="preserve">leaders. Established in 1992, Leadership Maryland’s </w:t>
      </w:r>
      <w:r w:rsidR="7AEB738D" w:rsidRPr="57050B52">
        <w:rPr>
          <w:rFonts w:ascii="Arial" w:eastAsia="Arial" w:hAnsi="Arial" w:cs="Arial"/>
          <w:color w:val="000000" w:themeColor="text1"/>
          <w:sz w:val="22"/>
          <w:szCs w:val="22"/>
        </w:rPr>
        <w:t>Executive Program</w:t>
      </w:r>
      <w:r w:rsidRPr="57050B52">
        <w:rPr>
          <w:rFonts w:ascii="Arial" w:eastAsia="Arial" w:hAnsi="Arial" w:cs="Arial"/>
          <w:color w:val="000000" w:themeColor="text1"/>
          <w:sz w:val="22"/>
          <w:szCs w:val="22"/>
        </w:rPr>
        <w:t xml:space="preserve"> selects as many as </w:t>
      </w:r>
      <w:r w:rsidR="7AEB738D" w:rsidRPr="57050B52">
        <w:rPr>
          <w:rFonts w:ascii="Arial" w:eastAsia="Arial" w:hAnsi="Arial" w:cs="Arial"/>
          <w:color w:val="000000" w:themeColor="text1"/>
          <w:sz w:val="22"/>
          <w:szCs w:val="22"/>
        </w:rPr>
        <w:t>52</w:t>
      </w:r>
      <w:r w:rsidRPr="57050B52">
        <w:rPr>
          <w:rFonts w:ascii="Arial" w:eastAsia="Arial" w:hAnsi="Arial" w:cs="Arial"/>
          <w:color w:val="000000" w:themeColor="text1"/>
          <w:sz w:val="22"/>
          <w:szCs w:val="22"/>
        </w:rPr>
        <w:t xml:space="preserve"> diverse and accomplished </w:t>
      </w:r>
      <w:r w:rsidR="7AEB738D" w:rsidRPr="57050B52">
        <w:rPr>
          <w:rFonts w:ascii="Arial" w:eastAsia="Arial" w:hAnsi="Arial" w:cs="Arial"/>
          <w:color w:val="000000" w:themeColor="text1"/>
          <w:sz w:val="22"/>
          <w:szCs w:val="22"/>
        </w:rPr>
        <w:t>senior-level leaders</w:t>
      </w:r>
      <w:r w:rsidRPr="57050B52">
        <w:rPr>
          <w:rFonts w:ascii="Arial" w:eastAsia="Arial" w:hAnsi="Arial" w:cs="Arial"/>
          <w:color w:val="000000" w:themeColor="text1"/>
          <w:sz w:val="22"/>
          <w:szCs w:val="22"/>
        </w:rPr>
        <w:t xml:space="preserve"> from Maryland’s public and private sectors each year to come together as a class for an eight-month learning program focused on the state’s most vital social, economic and environmental issues. </w:t>
      </w:r>
      <w:r w:rsidR="7AEB738D" w:rsidRPr="57050B52">
        <w:rPr>
          <w:rFonts w:ascii="Arial" w:eastAsia="Arial" w:hAnsi="Arial" w:cs="Arial"/>
          <w:color w:val="000000" w:themeColor="text1"/>
          <w:sz w:val="22"/>
          <w:szCs w:val="22"/>
        </w:rPr>
        <w:t xml:space="preserve">And new in 2024, Leadership Maryland’s Emerging Leader Program brings together a class of the state’s rising stars and gives them the skills and tools they need to advance in their careers. With an alumni network comprised of leaders from all industries and regions of the state, </w:t>
      </w:r>
      <w:r w:rsidRPr="57050B52">
        <w:rPr>
          <w:rFonts w:ascii="Arial" w:eastAsia="Arial" w:hAnsi="Arial" w:cs="Arial"/>
          <w:color w:val="000000" w:themeColor="text1"/>
          <w:sz w:val="22"/>
          <w:szCs w:val="22"/>
        </w:rPr>
        <w:t xml:space="preserve">Leadership Maryland </w:t>
      </w:r>
      <w:r w:rsidR="7AEB738D" w:rsidRPr="57050B52">
        <w:rPr>
          <w:rFonts w:ascii="Arial" w:eastAsia="Arial" w:hAnsi="Arial" w:cs="Arial"/>
          <w:color w:val="000000" w:themeColor="text1"/>
          <w:sz w:val="22"/>
          <w:szCs w:val="22"/>
        </w:rPr>
        <w:t>has</w:t>
      </w:r>
      <w:r w:rsidRPr="57050B52">
        <w:rPr>
          <w:rFonts w:ascii="Arial" w:eastAsia="Arial" w:hAnsi="Arial" w:cs="Arial"/>
          <w:color w:val="000000" w:themeColor="text1"/>
          <w:sz w:val="22"/>
          <w:szCs w:val="22"/>
        </w:rPr>
        <w:t xml:space="preserve"> established thousands of Marylanders on their </w:t>
      </w:r>
      <w:r w:rsidR="7AEB738D" w:rsidRPr="57050B52">
        <w:rPr>
          <w:rFonts w:ascii="Arial" w:eastAsia="Arial" w:hAnsi="Arial" w:cs="Arial"/>
          <w:color w:val="000000" w:themeColor="text1"/>
          <w:sz w:val="22"/>
          <w:szCs w:val="22"/>
        </w:rPr>
        <w:t>career</w:t>
      </w:r>
      <w:r w:rsidRPr="57050B52">
        <w:rPr>
          <w:rFonts w:ascii="Arial" w:eastAsia="Arial" w:hAnsi="Arial" w:cs="Arial"/>
          <w:color w:val="000000" w:themeColor="text1"/>
          <w:sz w:val="22"/>
          <w:szCs w:val="22"/>
        </w:rPr>
        <w:t xml:space="preserve"> leadership path, equipped with the knowledge, skills, and connections needed to influence positive change</w:t>
      </w:r>
      <w:r w:rsidR="7AEB738D" w:rsidRPr="57050B52">
        <w:rPr>
          <w:rFonts w:ascii="Arial" w:eastAsia="Arial" w:hAnsi="Arial" w:cs="Arial"/>
          <w:color w:val="000000" w:themeColor="text1"/>
          <w:sz w:val="22"/>
          <w:szCs w:val="22"/>
        </w:rPr>
        <w:t>.</w:t>
      </w:r>
      <w:r w:rsidRPr="57050B52">
        <w:rPr>
          <w:rFonts w:ascii="Arial" w:eastAsia="Arial" w:hAnsi="Arial" w:cs="Arial"/>
          <w:color w:val="000000" w:themeColor="text1"/>
          <w:sz w:val="22"/>
          <w:szCs w:val="22"/>
        </w:rPr>
        <w:t xml:space="preserve"> To learn more, please visit </w:t>
      </w:r>
      <w:hyperlink r:id="rId14">
        <w:r w:rsidR="7AEB738D" w:rsidRPr="57050B52">
          <w:rPr>
            <w:rStyle w:val="Hyperlink"/>
            <w:rFonts w:ascii="Arial" w:eastAsia="Arial" w:hAnsi="Arial" w:cs="Arial"/>
            <w:sz w:val="22"/>
            <w:szCs w:val="22"/>
          </w:rPr>
          <w:t>leadershipmd.org</w:t>
        </w:r>
      </w:hyperlink>
      <w:r w:rsidR="7AEB738D" w:rsidRPr="57050B52">
        <w:rPr>
          <w:rFonts w:ascii="Arial" w:eastAsia="Arial" w:hAnsi="Arial" w:cs="Arial"/>
          <w:color w:val="000000" w:themeColor="text1"/>
          <w:sz w:val="22"/>
          <w:szCs w:val="22"/>
        </w:rPr>
        <w:t>.</w:t>
      </w:r>
      <w:r w:rsidR="7AEB738D" w:rsidRPr="57050B52">
        <w:rPr>
          <w:rFonts w:ascii="Arial" w:eastAsia="Arial" w:hAnsi="Arial" w:cs="Arial"/>
          <w:b/>
          <w:bCs/>
          <w:color w:val="000000" w:themeColor="text1"/>
          <w:sz w:val="22"/>
          <w:szCs w:val="22"/>
        </w:rPr>
        <w:t xml:space="preserve"> </w:t>
      </w:r>
      <w:r w:rsidR="7AEB738D" w:rsidRPr="57050B52">
        <w:rPr>
          <w:rFonts w:ascii="Arial" w:eastAsia="Arial" w:hAnsi="Arial" w:cs="Arial"/>
          <w:color w:val="000000" w:themeColor="text1"/>
          <w:sz w:val="22"/>
          <w:szCs w:val="22"/>
        </w:rPr>
        <w:t xml:space="preserve"> </w:t>
      </w:r>
      <w:r w:rsidR="7AEB738D" w:rsidRPr="57050B52">
        <w:rPr>
          <w:rFonts w:ascii="Aptos" w:eastAsia="Aptos" w:hAnsi="Aptos" w:cs="Aptos"/>
          <w:color w:val="000000" w:themeColor="text1"/>
        </w:rPr>
        <w:t xml:space="preserve"> </w:t>
      </w:r>
      <w:r w:rsidR="7AEB738D" w:rsidRPr="57050B52">
        <w:rPr>
          <w:rFonts w:ascii="Aptos" w:eastAsia="Aptos" w:hAnsi="Aptos" w:cs="Aptos"/>
        </w:rPr>
        <w:t xml:space="preserve"> </w:t>
      </w:r>
    </w:p>
    <w:p w14:paraId="32266BF7" w14:textId="4DF605CA" w:rsidR="00D10BFE" w:rsidRPr="00D10BFE" w:rsidRDefault="00D10BFE" w:rsidP="00D10BFE">
      <w:pPr>
        <w:contextualSpacing/>
      </w:pPr>
    </w:p>
    <w:bookmarkEnd w:id="1"/>
    <w:p w14:paraId="0708B382" w14:textId="77777777" w:rsidR="00D10BFE" w:rsidRPr="00D10BFE" w:rsidRDefault="00D10BFE" w:rsidP="00D10BFE">
      <w:pPr>
        <w:contextualSpacing/>
        <w:jc w:val="center"/>
        <w:rPr>
          <w:rFonts w:ascii="Arial" w:hAnsi="Arial" w:cs="Arial"/>
          <w:sz w:val="22"/>
          <w:szCs w:val="22"/>
        </w:rPr>
      </w:pPr>
      <w:r w:rsidRPr="00D10BFE">
        <w:rPr>
          <w:rFonts w:ascii="Arial" w:hAnsi="Arial" w:cs="Arial"/>
          <w:sz w:val="22"/>
          <w:szCs w:val="22"/>
        </w:rPr>
        <w:t># # #</w:t>
      </w:r>
    </w:p>
    <w:p w14:paraId="5B23E672" w14:textId="77777777" w:rsidR="00D10BFE" w:rsidRPr="00B33C66" w:rsidRDefault="00D10BFE" w:rsidP="009A1F8C">
      <w:pPr>
        <w:contextualSpacing/>
        <w:rPr>
          <w:rFonts w:ascii="Arial" w:hAnsi="Arial" w:cs="Arial"/>
          <w:sz w:val="22"/>
          <w:szCs w:val="22"/>
        </w:rPr>
      </w:pPr>
    </w:p>
    <w:sectPr w:rsidR="00D10BFE" w:rsidRPr="00B33C66" w:rsidSect="009A1F8C">
      <w:headerReference w:type="default" r:id="rId15"/>
      <w:headerReference w:type="first" r:id="rId16"/>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51C3D" w14:textId="77777777" w:rsidR="00600E9A" w:rsidRDefault="00600E9A" w:rsidP="009A1F8C">
      <w:pPr>
        <w:spacing w:after="0" w:line="240" w:lineRule="auto"/>
      </w:pPr>
      <w:r>
        <w:separator/>
      </w:r>
    </w:p>
  </w:endnote>
  <w:endnote w:type="continuationSeparator" w:id="0">
    <w:p w14:paraId="44C8D99F" w14:textId="77777777" w:rsidR="00600E9A" w:rsidRDefault="00600E9A" w:rsidP="009A1F8C">
      <w:pPr>
        <w:spacing w:after="0" w:line="240" w:lineRule="auto"/>
      </w:pPr>
      <w:r>
        <w:continuationSeparator/>
      </w:r>
    </w:p>
  </w:endnote>
  <w:endnote w:type="continuationNotice" w:id="1">
    <w:p w14:paraId="19A4A447" w14:textId="77777777" w:rsidR="00600E9A" w:rsidRDefault="00600E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0F70F" w14:textId="77777777" w:rsidR="00600E9A" w:rsidRDefault="00600E9A" w:rsidP="009A1F8C">
      <w:pPr>
        <w:spacing w:after="0" w:line="240" w:lineRule="auto"/>
      </w:pPr>
      <w:r>
        <w:separator/>
      </w:r>
    </w:p>
  </w:footnote>
  <w:footnote w:type="continuationSeparator" w:id="0">
    <w:p w14:paraId="4B2467F5" w14:textId="77777777" w:rsidR="00600E9A" w:rsidRDefault="00600E9A" w:rsidP="009A1F8C">
      <w:pPr>
        <w:spacing w:after="0" w:line="240" w:lineRule="auto"/>
      </w:pPr>
      <w:r>
        <w:continuationSeparator/>
      </w:r>
    </w:p>
  </w:footnote>
  <w:footnote w:type="continuationNotice" w:id="1">
    <w:p w14:paraId="0DD2BA4D" w14:textId="77777777" w:rsidR="00600E9A" w:rsidRDefault="00600E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B2E5B" w14:textId="77777777" w:rsidR="00D10BFE" w:rsidRPr="00D10BFE" w:rsidRDefault="00D10BFE" w:rsidP="00CF4AB9">
    <w:pPr>
      <w:pStyle w:val="Header"/>
      <w:ind w:left="720"/>
      <w:jc w:val="right"/>
      <w:rPr>
        <w:rFonts w:ascii="Arial" w:hAnsi="Arial" w:cs="Arial"/>
        <w:b/>
        <w:sz w:val="20"/>
        <w:szCs w:val="20"/>
      </w:rPr>
    </w:pPr>
    <w:r w:rsidRPr="00D10BFE">
      <w:rPr>
        <w:rFonts w:ascii="Arial" w:hAnsi="Arial" w:cs="Arial"/>
        <w:b/>
        <w:noProof/>
        <w:sz w:val="20"/>
        <w:szCs w:val="20"/>
      </w:rPr>
      <w:drawing>
        <wp:anchor distT="0" distB="0" distL="114300" distR="114300" simplePos="0" relativeHeight="251658242" behindDoc="0" locked="0" layoutInCell="1" allowOverlap="1" wp14:anchorId="3527A4D7" wp14:editId="4CEB93BD">
          <wp:simplePos x="0" y="0"/>
          <wp:positionH relativeFrom="column">
            <wp:posOffset>-57150</wp:posOffset>
          </wp:positionH>
          <wp:positionV relativeFrom="paragraph">
            <wp:posOffset>-133350</wp:posOffset>
          </wp:positionV>
          <wp:extent cx="2371725" cy="900430"/>
          <wp:effectExtent l="0" t="0" r="9525" b="0"/>
          <wp:wrapSquare wrapText="bothSides"/>
          <wp:docPr id="243812076" name="Picture 24381207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1725" cy="900430"/>
                  </a:xfrm>
                  <a:prstGeom prst="rect">
                    <a:avLst/>
                  </a:prstGeom>
                </pic:spPr>
              </pic:pic>
            </a:graphicData>
          </a:graphic>
          <wp14:sizeRelH relativeFrom="page">
            <wp14:pctWidth>0</wp14:pctWidth>
          </wp14:sizeRelH>
          <wp14:sizeRelV relativeFrom="page">
            <wp14:pctHeight>0</wp14:pctHeight>
          </wp14:sizeRelV>
        </wp:anchor>
      </w:drawing>
    </w:r>
    <w:r w:rsidRPr="00D10BFE">
      <w:rPr>
        <w:rFonts w:ascii="Arial" w:hAnsi="Arial" w:cs="Arial"/>
        <w:b/>
        <w:sz w:val="20"/>
        <w:szCs w:val="20"/>
      </w:rPr>
      <w:t>Media Contact:</w:t>
    </w:r>
  </w:p>
  <w:p w14:paraId="3A8E58BD" w14:textId="77777777" w:rsidR="00D10BFE" w:rsidRPr="00D10BFE" w:rsidRDefault="00D10BFE" w:rsidP="00CF4AB9">
    <w:pPr>
      <w:pStyle w:val="Header"/>
      <w:ind w:left="720"/>
      <w:jc w:val="right"/>
      <w:rPr>
        <w:rFonts w:ascii="Arial" w:hAnsi="Arial" w:cs="Arial"/>
        <w:sz w:val="20"/>
        <w:szCs w:val="20"/>
      </w:rPr>
    </w:pPr>
    <w:r w:rsidRPr="00D10BFE">
      <w:rPr>
        <w:rFonts w:ascii="Arial" w:hAnsi="Arial" w:cs="Arial"/>
        <w:sz w:val="20"/>
        <w:szCs w:val="20"/>
      </w:rPr>
      <w:t>Katherine Bishop</w:t>
    </w:r>
  </w:p>
  <w:p w14:paraId="01EF11EC" w14:textId="77777777" w:rsidR="00D10BFE" w:rsidRPr="00D10BFE" w:rsidRDefault="00D10BFE" w:rsidP="00CF4AB9">
    <w:pPr>
      <w:pStyle w:val="Header"/>
      <w:ind w:left="720"/>
      <w:jc w:val="right"/>
      <w:rPr>
        <w:rFonts w:ascii="Arial" w:hAnsi="Arial" w:cs="Arial"/>
        <w:sz w:val="20"/>
        <w:szCs w:val="20"/>
      </w:rPr>
    </w:pPr>
    <w:r w:rsidRPr="00D10BFE">
      <w:rPr>
        <w:rFonts w:ascii="Arial" w:hAnsi="Arial" w:cs="Arial"/>
        <w:sz w:val="20"/>
        <w:szCs w:val="20"/>
      </w:rPr>
      <w:t>Devaney &amp; Associates</w:t>
    </w:r>
  </w:p>
  <w:p w14:paraId="4B8F343F" w14:textId="77777777" w:rsidR="00D10BFE" w:rsidRPr="00D10BFE" w:rsidRDefault="00D10BFE" w:rsidP="00CF4AB9">
    <w:pPr>
      <w:pStyle w:val="Header"/>
      <w:ind w:left="720"/>
      <w:jc w:val="right"/>
      <w:rPr>
        <w:rFonts w:ascii="Arial" w:hAnsi="Arial" w:cs="Arial"/>
        <w:sz w:val="20"/>
        <w:szCs w:val="20"/>
        <w:lang w:val="fr-FR"/>
      </w:rPr>
    </w:pPr>
    <w:r w:rsidRPr="00D10BFE">
      <w:rPr>
        <w:rFonts w:ascii="Arial" w:hAnsi="Arial" w:cs="Arial"/>
        <w:sz w:val="20"/>
        <w:szCs w:val="20"/>
        <w:lang w:val="fr-FR"/>
      </w:rPr>
      <w:t>410-896-6655</w:t>
    </w:r>
  </w:p>
  <w:p w14:paraId="4FD4207E" w14:textId="77777777" w:rsidR="00D10BFE" w:rsidRPr="00D10BFE" w:rsidRDefault="00D10BFE" w:rsidP="00CF4AB9">
    <w:pPr>
      <w:pStyle w:val="Header"/>
      <w:ind w:left="720"/>
      <w:jc w:val="right"/>
      <w:rPr>
        <w:rFonts w:ascii="Arial" w:hAnsi="Arial" w:cs="Arial"/>
        <w:sz w:val="20"/>
        <w:szCs w:val="20"/>
        <w:lang w:val="fr-FR"/>
      </w:rPr>
    </w:pPr>
    <w:hyperlink r:id="rId2" w:history="1">
      <w:r w:rsidRPr="00D10BFE">
        <w:rPr>
          <w:rStyle w:val="Hyperlink"/>
          <w:rFonts w:ascii="Arial" w:hAnsi="Arial" w:cs="Arial"/>
          <w:sz w:val="20"/>
          <w:szCs w:val="20"/>
          <w:lang w:val="fr-FR"/>
        </w:rPr>
        <w:t>kbishop@devaneyagency.com</w:t>
      </w:r>
    </w:hyperlink>
  </w:p>
  <w:p w14:paraId="17EF56D2" w14:textId="77777777" w:rsidR="00D10BFE" w:rsidRPr="00AA5AD7" w:rsidRDefault="00D10BFE">
    <w:pPr>
      <w:pStyle w:val="Header"/>
      <w:rPr>
        <w:lang w:val="fr-FR"/>
      </w:rPr>
    </w:pPr>
  </w:p>
  <w:p w14:paraId="53E26FFC" w14:textId="77777777" w:rsidR="00D10BFE" w:rsidRPr="00AA5AD7" w:rsidRDefault="00D10BFE">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FA0B0" w14:textId="77777777" w:rsidR="00D10BFE" w:rsidRPr="00D34A67" w:rsidRDefault="00D10BFE" w:rsidP="00C05C27">
    <w:pPr>
      <w:pStyle w:val="Header"/>
      <w:jc w:val="right"/>
      <w:rPr>
        <w:rFonts w:ascii="Arial" w:hAnsi="Arial" w:cs="Arial"/>
        <w:b/>
        <w:sz w:val="20"/>
        <w:szCs w:val="20"/>
      </w:rPr>
    </w:pPr>
    <w:r w:rsidRPr="00D34A67">
      <w:rPr>
        <w:rFonts w:ascii="Arial" w:hAnsi="Arial" w:cs="Arial"/>
        <w:b/>
        <w:noProof/>
        <w:sz w:val="20"/>
        <w:szCs w:val="20"/>
      </w:rPr>
      <w:drawing>
        <wp:anchor distT="0" distB="0" distL="114300" distR="114300" simplePos="0" relativeHeight="251658241" behindDoc="0" locked="0" layoutInCell="1" allowOverlap="1" wp14:anchorId="048F8604" wp14:editId="1114FE74">
          <wp:simplePos x="0" y="0"/>
          <wp:positionH relativeFrom="column">
            <wp:posOffset>47625</wp:posOffset>
          </wp:positionH>
          <wp:positionV relativeFrom="paragraph">
            <wp:posOffset>-123825</wp:posOffset>
          </wp:positionV>
          <wp:extent cx="2400300" cy="910590"/>
          <wp:effectExtent l="0" t="0" r="0" b="0"/>
          <wp:wrapSquare wrapText="bothSides"/>
          <wp:docPr id="1484452934" name="Picture 148445293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0300" cy="910590"/>
                  </a:xfrm>
                  <a:prstGeom prst="rect">
                    <a:avLst/>
                  </a:prstGeom>
                </pic:spPr>
              </pic:pic>
            </a:graphicData>
          </a:graphic>
          <wp14:sizeRelH relativeFrom="page">
            <wp14:pctWidth>0</wp14:pctWidth>
          </wp14:sizeRelH>
          <wp14:sizeRelV relativeFrom="page">
            <wp14:pctHeight>0</wp14:pctHeight>
          </wp14:sizeRelV>
        </wp:anchor>
      </w:drawing>
    </w:r>
    <w:r w:rsidRPr="00D34A67">
      <w:rPr>
        <w:rFonts w:ascii="Arial" w:hAnsi="Arial" w:cs="Arial"/>
        <w:b/>
        <w:sz w:val="20"/>
        <w:szCs w:val="20"/>
      </w:rPr>
      <w:t>Media Contact:</w:t>
    </w:r>
  </w:p>
  <w:p w14:paraId="4A846D42" w14:textId="77777777" w:rsidR="00D10BFE" w:rsidRPr="00D34A67" w:rsidRDefault="00D10BFE" w:rsidP="00C05C27">
    <w:pPr>
      <w:pStyle w:val="Header"/>
      <w:jc w:val="right"/>
      <w:rPr>
        <w:rFonts w:ascii="Arial" w:hAnsi="Arial" w:cs="Arial"/>
        <w:sz w:val="20"/>
        <w:szCs w:val="20"/>
      </w:rPr>
    </w:pPr>
    <w:r w:rsidRPr="00D34A67">
      <w:rPr>
        <w:rFonts w:ascii="Arial" w:hAnsi="Arial" w:cs="Arial"/>
        <w:sz w:val="20"/>
        <w:szCs w:val="20"/>
      </w:rPr>
      <w:t>Katherine Bishop</w:t>
    </w:r>
  </w:p>
  <w:p w14:paraId="55605757" w14:textId="77777777" w:rsidR="00D10BFE" w:rsidRPr="00D34A67" w:rsidRDefault="00D10BFE" w:rsidP="00C05C27">
    <w:pPr>
      <w:pStyle w:val="Header"/>
      <w:jc w:val="right"/>
      <w:rPr>
        <w:rFonts w:ascii="Arial" w:hAnsi="Arial" w:cs="Arial"/>
        <w:sz w:val="20"/>
        <w:szCs w:val="20"/>
      </w:rPr>
    </w:pPr>
    <w:r w:rsidRPr="00D34A67">
      <w:rPr>
        <w:rFonts w:ascii="Arial" w:hAnsi="Arial" w:cs="Arial"/>
        <w:sz w:val="20"/>
        <w:szCs w:val="20"/>
      </w:rPr>
      <w:t>Devaney &amp; Associates</w:t>
    </w:r>
  </w:p>
  <w:p w14:paraId="6C0380B1" w14:textId="77777777" w:rsidR="00D10BFE" w:rsidRPr="00D34A67" w:rsidRDefault="00D10BFE" w:rsidP="00C05C27">
    <w:pPr>
      <w:pStyle w:val="Header"/>
      <w:jc w:val="right"/>
      <w:rPr>
        <w:rFonts w:ascii="Arial" w:hAnsi="Arial" w:cs="Arial"/>
        <w:sz w:val="20"/>
        <w:szCs w:val="20"/>
        <w:lang w:val="es-ES"/>
      </w:rPr>
    </w:pPr>
    <w:bookmarkStart w:id="0" w:name="_Hlk119407933"/>
    <w:r w:rsidRPr="00D34A67">
      <w:rPr>
        <w:rFonts w:ascii="Arial" w:hAnsi="Arial" w:cs="Arial"/>
        <w:sz w:val="20"/>
        <w:szCs w:val="20"/>
        <w:lang w:val="es-ES"/>
      </w:rPr>
      <w:t>410-896-6655</w:t>
    </w:r>
  </w:p>
  <w:p w14:paraId="5D6CE934" w14:textId="77777777" w:rsidR="00D10BFE" w:rsidRPr="00D34A67" w:rsidRDefault="00D10BFE" w:rsidP="00C05C27">
    <w:pPr>
      <w:pStyle w:val="Header"/>
      <w:jc w:val="right"/>
      <w:rPr>
        <w:rFonts w:ascii="Arial" w:hAnsi="Arial" w:cs="Arial"/>
        <w:lang w:val="es-ES"/>
      </w:rPr>
    </w:pPr>
    <w:r w:rsidRPr="00D34A67">
      <w:rPr>
        <w:rFonts w:ascii="Arial" w:hAnsi="Arial" w:cs="Arial"/>
        <w:sz w:val="20"/>
        <w:szCs w:val="20"/>
        <w:lang w:val="es-ES"/>
      </w:rPr>
      <w:t>kbishop@devaneyagency.com</w:t>
    </w:r>
  </w:p>
  <w:bookmarkEnd w:id="0"/>
  <w:p w14:paraId="363B671A" w14:textId="77777777" w:rsidR="00D10BFE" w:rsidRPr="00D34A67" w:rsidRDefault="00D10BFE">
    <w:pPr>
      <w:pStyle w:val="Header"/>
      <w:rPr>
        <w:rFonts w:ascii="Arial" w:hAnsi="Arial" w:cs="Arial"/>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6D99F" w14:textId="77777777" w:rsidR="009A1F8C" w:rsidRDefault="009A1F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170E3" w14:textId="3DDD8643" w:rsidR="009A1F8C" w:rsidRPr="001309E2" w:rsidRDefault="009A1F8C" w:rsidP="009A1F8C">
    <w:pPr>
      <w:pStyle w:val="Header"/>
      <w:ind w:left="720"/>
      <w:jc w:val="right"/>
      <w:rPr>
        <w:b/>
        <w:sz w:val="20"/>
        <w:szCs w:val="20"/>
      </w:rPr>
    </w:pPr>
    <w:r>
      <w:rPr>
        <w:b/>
        <w:noProof/>
        <w:sz w:val="20"/>
        <w:szCs w:val="20"/>
      </w:rPr>
      <w:drawing>
        <wp:anchor distT="0" distB="0" distL="114300" distR="114300" simplePos="0" relativeHeight="251658240" behindDoc="0" locked="0" layoutInCell="1" allowOverlap="1" wp14:anchorId="0BD590BA" wp14:editId="1B1DEFDD">
          <wp:simplePos x="0" y="0"/>
          <wp:positionH relativeFrom="column">
            <wp:posOffset>-57150</wp:posOffset>
          </wp:positionH>
          <wp:positionV relativeFrom="paragraph">
            <wp:posOffset>-133350</wp:posOffset>
          </wp:positionV>
          <wp:extent cx="2371725" cy="900430"/>
          <wp:effectExtent l="0" t="0" r="9525" b="0"/>
          <wp:wrapSquare wrapText="bothSides"/>
          <wp:docPr id="1940354808" name="Picture 194035480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1725" cy="900430"/>
                  </a:xfrm>
                  <a:prstGeom prst="rect">
                    <a:avLst/>
                  </a:prstGeom>
                </pic:spPr>
              </pic:pic>
            </a:graphicData>
          </a:graphic>
          <wp14:sizeRelH relativeFrom="page">
            <wp14:pctWidth>0</wp14:pctWidth>
          </wp14:sizeRelH>
          <wp14:sizeRelV relativeFrom="page">
            <wp14:pctHeight>0</wp14:pctHeight>
          </wp14:sizeRelV>
        </wp:anchor>
      </w:drawing>
    </w:r>
    <w:r w:rsidRPr="001309E2">
      <w:rPr>
        <w:b/>
        <w:sz w:val="20"/>
        <w:szCs w:val="20"/>
      </w:rPr>
      <w:t>Media Contact:</w:t>
    </w:r>
  </w:p>
  <w:p w14:paraId="78C4A1A2" w14:textId="76748B95" w:rsidR="009A1F8C" w:rsidRPr="009A1F8C" w:rsidRDefault="009A1F8C" w:rsidP="009A1F8C">
    <w:pPr>
      <w:pStyle w:val="Header"/>
      <w:ind w:left="720"/>
      <w:jc w:val="right"/>
      <w:rPr>
        <w:rFonts w:ascii="Arial" w:hAnsi="Arial" w:cs="Arial"/>
        <w:sz w:val="22"/>
        <w:szCs w:val="22"/>
      </w:rPr>
    </w:pPr>
    <w:r w:rsidRPr="009A1F8C">
      <w:rPr>
        <w:rFonts w:ascii="Arial" w:hAnsi="Arial" w:cs="Arial"/>
        <w:sz w:val="22"/>
        <w:szCs w:val="22"/>
      </w:rPr>
      <w:t>Katherine Bishop</w:t>
    </w:r>
  </w:p>
  <w:p w14:paraId="2A79B6B8" w14:textId="77777777" w:rsidR="009A1F8C" w:rsidRPr="009A1F8C" w:rsidRDefault="009A1F8C" w:rsidP="009A1F8C">
    <w:pPr>
      <w:pStyle w:val="Header"/>
      <w:ind w:left="720"/>
      <w:jc w:val="right"/>
      <w:rPr>
        <w:rFonts w:ascii="Arial" w:hAnsi="Arial" w:cs="Arial"/>
        <w:sz w:val="22"/>
        <w:szCs w:val="22"/>
      </w:rPr>
    </w:pPr>
    <w:r w:rsidRPr="009A1F8C">
      <w:rPr>
        <w:rFonts w:ascii="Arial" w:hAnsi="Arial" w:cs="Arial"/>
        <w:sz w:val="22"/>
        <w:szCs w:val="22"/>
      </w:rPr>
      <w:t>Devaney &amp; Associates</w:t>
    </w:r>
  </w:p>
  <w:p w14:paraId="1A6375DB" w14:textId="77777777" w:rsidR="009A1F8C" w:rsidRPr="009A1F8C" w:rsidRDefault="009A1F8C" w:rsidP="009A1F8C">
    <w:pPr>
      <w:pStyle w:val="Header"/>
      <w:ind w:left="720"/>
      <w:jc w:val="right"/>
      <w:rPr>
        <w:rFonts w:ascii="Arial" w:hAnsi="Arial" w:cs="Arial"/>
        <w:sz w:val="22"/>
        <w:szCs w:val="22"/>
      </w:rPr>
    </w:pPr>
    <w:r w:rsidRPr="009A1F8C">
      <w:rPr>
        <w:rFonts w:ascii="Arial" w:hAnsi="Arial" w:cs="Arial"/>
        <w:sz w:val="22"/>
        <w:szCs w:val="22"/>
      </w:rPr>
      <w:t>410-896-6655</w:t>
    </w:r>
  </w:p>
  <w:p w14:paraId="74AD1132" w14:textId="1884998A" w:rsidR="009A1F8C" w:rsidRPr="009A1F8C" w:rsidRDefault="009A1F8C" w:rsidP="009A1F8C">
    <w:pPr>
      <w:pStyle w:val="Header"/>
      <w:ind w:left="720"/>
      <w:jc w:val="right"/>
      <w:rPr>
        <w:rFonts w:ascii="Arial" w:hAnsi="Arial" w:cs="Arial"/>
        <w:sz w:val="22"/>
        <w:szCs w:val="22"/>
      </w:rPr>
    </w:pPr>
    <w:hyperlink r:id="rId2" w:history="1">
      <w:r w:rsidRPr="009A1F8C">
        <w:rPr>
          <w:rStyle w:val="Hyperlink"/>
          <w:rFonts w:ascii="Arial" w:hAnsi="Arial" w:cs="Arial"/>
          <w:sz w:val="22"/>
          <w:szCs w:val="22"/>
        </w:rPr>
        <w:t>kbishop@devaneyagency.com</w:t>
      </w:r>
    </w:hyperlink>
  </w:p>
  <w:p w14:paraId="6500CBE5" w14:textId="67EB02F6" w:rsidR="009A1F8C" w:rsidRDefault="009A1F8C">
    <w:pPr>
      <w:pStyle w:val="Header"/>
    </w:pPr>
  </w:p>
  <w:p w14:paraId="7DE18C20" w14:textId="77777777" w:rsidR="009A1F8C" w:rsidRDefault="009A1F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F8C"/>
    <w:rsid w:val="00075C1F"/>
    <w:rsid w:val="000C69F0"/>
    <w:rsid w:val="0017002F"/>
    <w:rsid w:val="001B7507"/>
    <w:rsid w:val="00217A13"/>
    <w:rsid w:val="00263147"/>
    <w:rsid w:val="00273055"/>
    <w:rsid w:val="002C11D7"/>
    <w:rsid w:val="002E68D2"/>
    <w:rsid w:val="0035741D"/>
    <w:rsid w:val="0042164F"/>
    <w:rsid w:val="005630D3"/>
    <w:rsid w:val="00600E9A"/>
    <w:rsid w:val="00601EE2"/>
    <w:rsid w:val="006569AF"/>
    <w:rsid w:val="00656F0C"/>
    <w:rsid w:val="00662087"/>
    <w:rsid w:val="00666428"/>
    <w:rsid w:val="006904D4"/>
    <w:rsid w:val="007B798A"/>
    <w:rsid w:val="00895ECE"/>
    <w:rsid w:val="0094706D"/>
    <w:rsid w:val="009572DB"/>
    <w:rsid w:val="009A1F8C"/>
    <w:rsid w:val="00A02CB2"/>
    <w:rsid w:val="00B33C66"/>
    <w:rsid w:val="00BB57F2"/>
    <w:rsid w:val="00C403F9"/>
    <w:rsid w:val="00D10BFE"/>
    <w:rsid w:val="00D34A67"/>
    <w:rsid w:val="00D521AB"/>
    <w:rsid w:val="00E92621"/>
    <w:rsid w:val="00FB0BEC"/>
    <w:rsid w:val="00FC075C"/>
    <w:rsid w:val="15B48B7D"/>
    <w:rsid w:val="1FC3F3DF"/>
    <w:rsid w:val="3C7E62FE"/>
    <w:rsid w:val="57050B52"/>
    <w:rsid w:val="571DF35B"/>
    <w:rsid w:val="7AEB738D"/>
    <w:rsid w:val="7C9AD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D3312"/>
  <w15:chartTrackingRefBased/>
  <w15:docId w15:val="{14F230B5-31C2-40A0-9422-21C60278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1F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1F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1F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1F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1F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1F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1F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1F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1F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F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1F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1F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1F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1F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1F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1F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1F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1F8C"/>
    <w:rPr>
      <w:rFonts w:eastAsiaTheme="majorEastAsia" w:cstheme="majorBidi"/>
      <w:color w:val="272727" w:themeColor="text1" w:themeTint="D8"/>
    </w:rPr>
  </w:style>
  <w:style w:type="paragraph" w:styleId="Title">
    <w:name w:val="Title"/>
    <w:basedOn w:val="Normal"/>
    <w:next w:val="Normal"/>
    <w:link w:val="TitleChar"/>
    <w:uiPriority w:val="10"/>
    <w:qFormat/>
    <w:rsid w:val="009A1F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1F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1F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1F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1F8C"/>
    <w:pPr>
      <w:spacing w:before="160"/>
      <w:jc w:val="center"/>
    </w:pPr>
    <w:rPr>
      <w:i/>
      <w:iCs/>
      <w:color w:val="404040" w:themeColor="text1" w:themeTint="BF"/>
    </w:rPr>
  </w:style>
  <w:style w:type="character" w:customStyle="1" w:styleId="QuoteChar">
    <w:name w:val="Quote Char"/>
    <w:basedOn w:val="DefaultParagraphFont"/>
    <w:link w:val="Quote"/>
    <w:uiPriority w:val="29"/>
    <w:rsid w:val="009A1F8C"/>
    <w:rPr>
      <w:i/>
      <w:iCs/>
      <w:color w:val="404040" w:themeColor="text1" w:themeTint="BF"/>
    </w:rPr>
  </w:style>
  <w:style w:type="paragraph" w:styleId="ListParagraph">
    <w:name w:val="List Paragraph"/>
    <w:basedOn w:val="Normal"/>
    <w:uiPriority w:val="34"/>
    <w:qFormat/>
    <w:rsid w:val="009A1F8C"/>
    <w:pPr>
      <w:ind w:left="720"/>
      <w:contextualSpacing/>
    </w:pPr>
  </w:style>
  <w:style w:type="character" w:styleId="IntenseEmphasis">
    <w:name w:val="Intense Emphasis"/>
    <w:basedOn w:val="DefaultParagraphFont"/>
    <w:uiPriority w:val="21"/>
    <w:qFormat/>
    <w:rsid w:val="009A1F8C"/>
    <w:rPr>
      <w:i/>
      <w:iCs/>
      <w:color w:val="0F4761" w:themeColor="accent1" w:themeShade="BF"/>
    </w:rPr>
  </w:style>
  <w:style w:type="paragraph" w:styleId="IntenseQuote">
    <w:name w:val="Intense Quote"/>
    <w:basedOn w:val="Normal"/>
    <w:next w:val="Normal"/>
    <w:link w:val="IntenseQuoteChar"/>
    <w:uiPriority w:val="30"/>
    <w:qFormat/>
    <w:rsid w:val="009A1F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1F8C"/>
    <w:rPr>
      <w:i/>
      <w:iCs/>
      <w:color w:val="0F4761" w:themeColor="accent1" w:themeShade="BF"/>
    </w:rPr>
  </w:style>
  <w:style w:type="character" w:styleId="IntenseReference">
    <w:name w:val="Intense Reference"/>
    <w:basedOn w:val="DefaultParagraphFont"/>
    <w:uiPriority w:val="32"/>
    <w:qFormat/>
    <w:rsid w:val="009A1F8C"/>
    <w:rPr>
      <w:b/>
      <w:bCs/>
      <w:smallCaps/>
      <w:color w:val="0F4761" w:themeColor="accent1" w:themeShade="BF"/>
      <w:spacing w:val="5"/>
    </w:rPr>
  </w:style>
  <w:style w:type="paragraph" w:styleId="Header">
    <w:name w:val="header"/>
    <w:basedOn w:val="Normal"/>
    <w:link w:val="HeaderChar"/>
    <w:uiPriority w:val="99"/>
    <w:unhideWhenUsed/>
    <w:rsid w:val="009A1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F8C"/>
  </w:style>
  <w:style w:type="paragraph" w:styleId="Footer">
    <w:name w:val="footer"/>
    <w:basedOn w:val="Normal"/>
    <w:link w:val="FooterChar"/>
    <w:uiPriority w:val="99"/>
    <w:unhideWhenUsed/>
    <w:rsid w:val="009A1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F8C"/>
  </w:style>
  <w:style w:type="character" w:styleId="Hyperlink">
    <w:name w:val="Hyperlink"/>
    <w:basedOn w:val="DefaultParagraphFont"/>
    <w:uiPriority w:val="99"/>
    <w:unhideWhenUsed/>
    <w:rsid w:val="009A1F8C"/>
    <w:rPr>
      <w:color w:val="467886" w:themeColor="hyperlink"/>
      <w:u w:val="single"/>
    </w:rPr>
  </w:style>
  <w:style w:type="character" w:styleId="UnresolvedMention">
    <w:name w:val="Unresolved Mention"/>
    <w:basedOn w:val="DefaultParagraphFont"/>
    <w:uiPriority w:val="99"/>
    <w:semiHidden/>
    <w:unhideWhenUsed/>
    <w:rsid w:val="009A1F8C"/>
    <w:rPr>
      <w:color w:val="605E5C"/>
      <w:shd w:val="clear" w:color="auto" w:fill="E1DFDD"/>
    </w:rPr>
  </w:style>
  <w:style w:type="paragraph" w:styleId="CommentText">
    <w:name w:val="annotation text"/>
    <w:basedOn w:val="Normal"/>
    <w:link w:val="CommentTextChar"/>
    <w:uiPriority w:val="99"/>
    <w:semiHidden/>
    <w:unhideWhenUsed/>
    <w:rsid w:val="00666428"/>
    <w:pPr>
      <w:spacing w:line="240" w:lineRule="auto"/>
    </w:pPr>
    <w:rPr>
      <w:sz w:val="20"/>
      <w:szCs w:val="20"/>
    </w:rPr>
  </w:style>
  <w:style w:type="character" w:customStyle="1" w:styleId="CommentTextChar">
    <w:name w:val="Comment Text Char"/>
    <w:basedOn w:val="DefaultParagraphFont"/>
    <w:link w:val="CommentText"/>
    <w:uiPriority w:val="99"/>
    <w:semiHidden/>
    <w:rsid w:val="00666428"/>
    <w:rPr>
      <w:sz w:val="20"/>
      <w:szCs w:val="20"/>
    </w:rPr>
  </w:style>
  <w:style w:type="character" w:styleId="CommentReference">
    <w:name w:val="annotation reference"/>
    <w:basedOn w:val="DefaultParagraphFont"/>
    <w:uiPriority w:val="99"/>
    <w:semiHidden/>
    <w:unhideWhenUsed/>
    <w:rsid w:val="00666428"/>
    <w:rPr>
      <w:sz w:val="16"/>
      <w:szCs w:val="16"/>
    </w:rPr>
  </w:style>
  <w:style w:type="paragraph" w:styleId="Revision">
    <w:name w:val="Revision"/>
    <w:hidden/>
    <w:uiPriority w:val="99"/>
    <w:semiHidden/>
    <w:rsid w:val="001B75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leadershipmd.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eadershipmd.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leadershipmd.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kbishop@devaneyagency.com"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hyperlink" Target="mailto:kbishop@devaneyagency.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58a9b4c-d0c1-4603-b93a-e9dd90d24b3e">6RS47U37XY26-392023233-60155</_dlc_DocId>
    <lcf76f155ced4ddcb4097134ff3c332f xmlns="e5a03d90-ca92-402b-84f2-4698aadac67c">
      <Terms xmlns="http://schemas.microsoft.com/office/infopath/2007/PartnerControls"/>
    </lcf76f155ced4ddcb4097134ff3c332f>
    <TaxCatchAll xmlns="f58a9b4c-d0c1-4603-b93a-e9dd90d24b3e" xsi:nil="true"/>
    <_dlc_DocIdUrl xmlns="f58a9b4c-d0c1-4603-b93a-e9dd90d24b3e">
      <Url>https://devaneyassociates.sharepoint.com/sites/Fileserver/_layouts/15/DocIdRedir.aspx?ID=6RS47U37XY26-392023233-60155</Url>
      <Description>6RS47U37XY26-392023233-60155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ECD66FDA866F45BAC5404F751FBB51" ma:contentTypeVersion="13" ma:contentTypeDescription="Create a new document." ma:contentTypeScope="" ma:versionID="e2cb08c0679f5882416f645ab831e990">
  <xsd:schema xmlns:xsd="http://www.w3.org/2001/XMLSchema" xmlns:xs="http://www.w3.org/2001/XMLSchema" xmlns:p="http://schemas.microsoft.com/office/2006/metadata/properties" xmlns:ns2="f58a9b4c-d0c1-4603-b93a-e9dd90d24b3e" xmlns:ns3="e5a03d90-ca92-402b-84f2-4698aadac67c" targetNamespace="http://schemas.microsoft.com/office/2006/metadata/properties" ma:root="true" ma:fieldsID="c05cebe9849eafcaba715457b3eb29f6" ns2:_="" ns3:_="">
    <xsd:import namespace="f58a9b4c-d0c1-4603-b93a-e9dd90d24b3e"/>
    <xsd:import namespace="e5a03d90-ca92-402b-84f2-4698aadac67c"/>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a9b4c-d0c1-4603-b93a-e9dd90d24b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7958fe79-1e52-467d-bbf3-ebd420142d3d}" ma:internalName="TaxCatchAll" ma:showField="CatchAllData" ma:web="f58a9b4c-d0c1-4603-b93a-e9dd90d24b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a03d90-ca92-402b-84f2-4698aadac67c"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eb59520-ddc1-4c21-ab36-ec2f29f57a57"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399B9A-411F-4194-9126-2EF8BA9C8555}">
  <ds:schemaRefs>
    <ds:schemaRef ds:uri="http://schemas.microsoft.com/office/2006/metadata/properties"/>
    <ds:schemaRef ds:uri="http://schemas.microsoft.com/office/infopath/2007/PartnerControls"/>
    <ds:schemaRef ds:uri="f58a9b4c-d0c1-4603-b93a-e9dd90d24b3e"/>
    <ds:schemaRef ds:uri="e5a03d90-ca92-402b-84f2-4698aadac67c"/>
  </ds:schemaRefs>
</ds:datastoreItem>
</file>

<file path=customXml/itemProps2.xml><?xml version="1.0" encoding="utf-8"?>
<ds:datastoreItem xmlns:ds="http://schemas.openxmlformats.org/officeDocument/2006/customXml" ds:itemID="{26F10872-7418-471D-8E8F-6D8610709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a9b4c-d0c1-4603-b93a-e9dd90d24b3e"/>
    <ds:schemaRef ds:uri="e5a03d90-ca92-402b-84f2-4698aadac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BFE554-D493-49E6-BC45-5A568A15C05D}">
  <ds:schemaRefs>
    <ds:schemaRef ds:uri="http://schemas.microsoft.com/sharepoint/events"/>
  </ds:schemaRefs>
</ds:datastoreItem>
</file>

<file path=customXml/itemProps4.xml><?xml version="1.0" encoding="utf-8"?>
<ds:datastoreItem xmlns:ds="http://schemas.openxmlformats.org/officeDocument/2006/customXml" ds:itemID="{62031457-1E1F-43EE-8B83-CAF0AAD2A4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602</Words>
  <Characters>3438</Characters>
  <Application>Microsoft Office Word</Application>
  <DocSecurity>0</DocSecurity>
  <Lines>28</Lines>
  <Paragraphs>8</Paragraphs>
  <ScaleCrop>false</ScaleCrop>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Bishop</dc:creator>
  <cp:keywords/>
  <dc:description/>
  <cp:lastModifiedBy>Jones, Jennifer</cp:lastModifiedBy>
  <cp:revision>3</cp:revision>
  <dcterms:created xsi:type="dcterms:W3CDTF">2024-12-04T14:13:00Z</dcterms:created>
  <dcterms:modified xsi:type="dcterms:W3CDTF">2024-12-04T14:18:00Z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0x0101003DECD66FDA866F45BAC5404F751FBB51</vt:lpwstr>
  </property>
  <property fmtid="{D5CDD505-2E9C-101B-9397-08002B2CF9AE}" pid="3" name="_dlc_DocIdItemGuid">
    <vt:lpwstr>7c2f4729-9de1-4a16-9178-16f756fd04a0</vt:lpwstr>
  </property>
  <property fmtid="{D5CDD505-2E9C-101B-9397-08002B2CF9AE}" pid="4" name="MediaServiceImageTags">
    <vt:lpwstr/>
  </property>
</Properties>
</file>